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4395"/>
        </w:tabs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Lines w:val="0"/>
        <w:widowControl w:val="1"/>
        <w:spacing w:after="0" w:before="0" w:lineRule="auto"/>
        <w:ind w:left="0" w:firstLine="0"/>
        <w:rPr>
          <w:rFonts w:ascii="Arial" w:cs="Arial" w:eastAsia="Arial" w:hAnsi="Arial"/>
          <w:sz w:val="24"/>
          <w:szCs w:val="24"/>
        </w:rPr>
      </w:pPr>
      <w:bookmarkStart w:colFirst="0" w:colLast="0" w:name="_heading=h.yxhf0zxt40da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Wykaz sprzętu, narzędzi oraz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substancji lub mieszanin stwarzająca zagrożenie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niezbędnych do wykonania robót </w:t>
      </w:r>
    </w:p>
    <w:p w:rsidR="00000000" w:rsidDel="00000000" w:rsidP="00000000" w:rsidRDefault="00000000" w:rsidRPr="00000000" w14:paraId="00000003">
      <w:pPr>
        <w:widowControl w:val="1"/>
        <w:spacing w:after="200" w:lineRule="auto"/>
        <w:ind w:left="360" w:firstLine="0"/>
        <w:rPr>
          <w:rFonts w:ascii="Arial" w:cs="Arial" w:eastAsia="Arial" w:hAnsi="Arial"/>
          <w:i w:val="1"/>
          <w:color w:val="548dd4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548dd4"/>
          <w:sz w:val="18"/>
          <w:szCs w:val="18"/>
          <w:rtl w:val="0"/>
        </w:rPr>
        <w:t xml:space="preserve">[Wymienić planowany sprzęt i narzędzia, określić rodzaj uprawnień oraz czy wymagane jest dopuszczenie przez UDT]</w:t>
      </w:r>
    </w:p>
    <w:tbl>
      <w:tblPr>
        <w:tblStyle w:val="Table1"/>
        <w:tblW w:w="906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2835"/>
        <w:gridCol w:w="2268"/>
        <w:tblGridChange w:id="0">
          <w:tblGrid>
            <w:gridCol w:w="3964"/>
            <w:gridCol w:w="2835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4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Wykaz sprzętu i narzędzi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Nazwa sprzętu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Rodzaj wymaganych uprawnień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Wymagany decyzja UDT (T/N)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1"/>
        <w:ind w:left="36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kmezqcvj8oxk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906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2835"/>
        <w:gridCol w:w="2268"/>
        <w:tblGridChange w:id="0">
          <w:tblGrid>
            <w:gridCol w:w="3964"/>
            <w:gridCol w:w="2835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heading=h.31rp3d9667fz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Wykaz 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substancji lub mieszanin stwarzająca zagrożenie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Nazwa substancji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Sposób i miejsce przechowywania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Karta charakterystyki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widowControl w:val="1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1"/>
        <w:ind w:left="39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mdt7y1pl3k5s" w:id="3"/>
      <w:bookmarkEnd w:id="3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417" w:left="1417" w:right="1417" w:header="708" w:footer="3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widowControl w:val="1"/>
      <w:tabs>
        <w:tab w:val="center" w:pos="4536"/>
        <w:tab w:val="right" w:pos="9072"/>
      </w:tabs>
      <w:jc w:val="right"/>
      <w:rPr>
        <w:rFonts w:ascii="Arial" w:cs="Arial" w:eastAsia="Arial" w:hAnsi="Arial"/>
      </w:rPr>
    </w:pPr>
    <w:r w:rsidDel="00000000" w:rsidR="00000000" w:rsidRPr="00000000">
      <w:rPr>
        <w:rFonts w:ascii="Tahoma" w:cs="Tahoma" w:eastAsia="Tahoma" w:hAnsi="Tahoma"/>
        <w:rtl w:val="0"/>
      </w:rPr>
      <w:t xml:space="preserve">Strona </w:t>
    </w:r>
    <w:r w:rsidDel="00000000" w:rsidR="00000000" w:rsidRPr="00000000">
      <w:rPr>
        <w:rFonts w:ascii="Tahoma" w:cs="Tahoma" w:eastAsia="Tahoma" w:hAnsi="Tahom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rtl w:val="0"/>
      </w:rPr>
      <w:t xml:space="preserve"> z </w:t>
    </w:r>
    <w:r w:rsidDel="00000000" w:rsidR="00000000" w:rsidRPr="00000000">
      <w:rPr>
        <w:rFonts w:ascii="Tahoma" w:cs="Tahoma" w:eastAsia="Tahoma" w:hAnsi="Tahoma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line="276" w:lineRule="auto"/>
      <w:ind w:left="-141.73228346456688" w:firstLine="0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3"/>
      <w:tblW w:w="9570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325"/>
      <w:gridCol w:w="4290"/>
      <w:gridCol w:w="2955"/>
      <w:tblGridChange w:id="0">
        <w:tblGrid>
          <w:gridCol w:w="2325"/>
          <w:gridCol w:w="4290"/>
          <w:gridCol w:w="2955"/>
        </w:tblGrid>
      </w:tblGridChange>
    </w:tblGrid>
    <w:tr>
      <w:trPr>
        <w:cantSplit w:val="0"/>
        <w:trHeight w:val="180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D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</w:rPr>
            <w:drawing>
              <wp:inline distB="114300" distT="114300" distL="114300" distR="114300">
                <wp:extent cx="1162050" cy="365760"/>
                <wp:effectExtent b="0" l="0" r="0" t="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25194" l="0" r="0" t="2527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3657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F">
          <w:pPr>
            <w:tabs>
              <w:tab w:val="center" w:pos="4536"/>
              <w:tab w:val="right" w:pos="9072"/>
            </w:tabs>
            <w:jc w:val="center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Załącznik 3 </w:t>
          </w:r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Wykaz sprzętu, narzędzi oraz </w:t>
          </w:r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substancji lub mieszanin stwarzająca zagrożenie</w:t>
          </w:r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 niezbędnych </w:t>
            <w:br w:type="textWrapping"/>
            <w:t xml:space="preserve">do wykonania robót</w:t>
          </w: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 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0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Arial" w:cs="Arial" w:eastAsia="Arial" w:hAnsi="Arial"/>
              <w:b w:val="1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Data opracowania</w:t>
          </w: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: 2022/10/26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3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Tahoma" w:cs="Tahoma" w:eastAsia="Tahoma" w:hAnsi="Tahoma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sz w:val="16"/>
              <w:szCs w:val="16"/>
              <w:rtl w:val="0"/>
            </w:rPr>
            <w:t xml:space="preserve">Nr umowy: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Tahoma" w:cs="Tahoma" w:eastAsia="Tahoma" w:hAnsi="Tahoma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Tahoma" w:cs="Tahoma" w:eastAsia="Tahoma" w:hAnsi="Tahoma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sz w:val="16"/>
              <w:szCs w:val="16"/>
              <w:rtl w:val="0"/>
            </w:rPr>
            <w:t xml:space="preserve">………………………….</w:t>
          </w:r>
        </w:p>
      </w:tc>
    </w:tr>
  </w:tbl>
  <w:p w:rsidR="00000000" w:rsidDel="00000000" w:rsidP="00000000" w:rsidRDefault="00000000" w:rsidRPr="00000000" w14:paraId="00000046">
    <w:pPr>
      <w:widowControl w:val="1"/>
      <w:tabs>
        <w:tab w:val="center" w:pos="4536"/>
        <w:tab w:val="right" w:pos="9072"/>
      </w:tabs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8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E88qs+b+a3lXJgTGnnA4GFQ4mA==">AMUW2mVHAVecf87MWQV4GkS646IJ2I0eCQsWbzMltkujYocy36xY9w4hZ3EdXQ5kLkhxKn35iDzS+jnXsqjIiaMDqolLQJ4xCHCE1UlCD9LiXf4Opyv2Y8RZCBcIB6h6H1aQX0agI2SawbviB2PQiCjX9/vAtLKMrLJ6oQzGyRZC8cqqfXVGUy//vCH3+x+JPXf926l8mluI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